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A8" w:rsidRPr="008E5F0C" w:rsidRDefault="00E5407B" w:rsidP="008E5F0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ФИНАНСОВО-ЭКОНОМИЧЕСКОЕ</w:t>
      </w:r>
    </w:p>
    <w:p w:rsidR="00AB17A8" w:rsidRPr="008E5F0C" w:rsidRDefault="00E5407B" w:rsidP="008E5F0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ОБОСНОВАНИЕ</w:t>
      </w:r>
    </w:p>
    <w:p w:rsidR="00AB17A8" w:rsidRPr="008E5F0C" w:rsidRDefault="00E5407B" w:rsidP="008E5F0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Приходно-расходной сметы ТСН СНТ "Металлург"</w:t>
      </w:r>
    </w:p>
    <w:p w:rsidR="008E5F0C" w:rsidRPr="008E5F0C" w:rsidRDefault="00E5407B" w:rsidP="008E5F0C">
      <w:pPr>
        <w:pStyle w:val="Body"/>
        <w:spacing w:after="36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На 2022 г.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В предлагаемой на рассмотрение общего собрания смете учтены реальные расходы товарищества за прошедший </w:t>
      </w:r>
      <w:proofErr w:type="spellStart"/>
      <w:r w:rsidRPr="008E5F0C">
        <w:rPr>
          <w:rFonts w:ascii="Arial" w:hAnsi="Arial" w:cs="Arial"/>
          <w:sz w:val="24"/>
          <w:szCs w:val="24"/>
        </w:rPr>
        <w:t>отчетный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период и возможные затраты в будущем году.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1. </w:t>
      </w:r>
      <w:r w:rsidRPr="008E5F0C">
        <w:rPr>
          <w:rFonts w:ascii="Arial" w:hAnsi="Arial" w:cs="Arial"/>
          <w:sz w:val="24"/>
          <w:szCs w:val="24"/>
        </w:rPr>
        <w:t xml:space="preserve">В </w:t>
      </w:r>
      <w:r w:rsidRPr="008E5F0C">
        <w:rPr>
          <w:rFonts w:ascii="Arial" w:hAnsi="Arial" w:cs="Arial"/>
          <w:sz w:val="24"/>
          <w:szCs w:val="24"/>
        </w:rPr>
        <w:t xml:space="preserve">связи с возросшим </w:t>
      </w:r>
      <w:proofErr w:type="spellStart"/>
      <w:r w:rsidRPr="008E5F0C">
        <w:rPr>
          <w:rFonts w:ascii="Arial" w:hAnsi="Arial" w:cs="Arial"/>
          <w:sz w:val="24"/>
          <w:szCs w:val="24"/>
        </w:rPr>
        <w:t>объемом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работы увеличена заработная плата секретаря и заместителя управляющего. Индексация остальных окладов не проводилась.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2. </w:t>
      </w:r>
      <w:r w:rsidRPr="008E5F0C">
        <w:rPr>
          <w:rFonts w:ascii="Arial" w:hAnsi="Arial" w:cs="Arial"/>
          <w:sz w:val="24"/>
          <w:szCs w:val="24"/>
        </w:rPr>
        <w:t>Пункт охраны на центральном въезде позволяет упорядочить въезд и регистрацию грузового транспорта, осуществляе</w:t>
      </w:r>
      <w:r w:rsidRPr="008E5F0C">
        <w:rPr>
          <w:rFonts w:ascii="Arial" w:hAnsi="Arial" w:cs="Arial"/>
          <w:sz w:val="24"/>
          <w:szCs w:val="24"/>
        </w:rPr>
        <w:t>т пропуск экстренных служб, следит за исправностью автоматических ворот, осуществляет видеонаблюдение на всей территории, охваченной видеокамерами, следит за соблюдением общего порядка, при необходимости вызывая органы правопорядка и сообщая о нарушениях с</w:t>
      </w:r>
      <w:r w:rsidRPr="008E5F0C">
        <w:rPr>
          <w:rFonts w:ascii="Arial" w:hAnsi="Arial" w:cs="Arial"/>
          <w:sz w:val="24"/>
          <w:szCs w:val="24"/>
        </w:rPr>
        <w:t>отрудникам СНТ.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3. </w:t>
      </w:r>
      <w:r w:rsidRPr="008E5F0C">
        <w:rPr>
          <w:rFonts w:ascii="Arial" w:hAnsi="Arial" w:cs="Arial"/>
          <w:sz w:val="24"/>
          <w:szCs w:val="24"/>
        </w:rPr>
        <w:t>В связи с усилением континентального климата в московском регионе можно ожидать обильных снегопадов зимой. Рекомендуется сохранить затраты на уборку снега на прежнем уровне.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В связи с многочисленными жалобами на качество дорожной сети ре</w:t>
      </w:r>
      <w:r w:rsidRPr="008E5F0C">
        <w:rPr>
          <w:rFonts w:ascii="Arial" w:hAnsi="Arial" w:cs="Arial"/>
          <w:sz w:val="24"/>
          <w:szCs w:val="24"/>
        </w:rPr>
        <w:t xml:space="preserve">комендуется увеличить расходы на </w:t>
      </w:r>
      <w:proofErr w:type="spellStart"/>
      <w:r w:rsidRPr="008E5F0C">
        <w:rPr>
          <w:rFonts w:ascii="Arial" w:hAnsi="Arial" w:cs="Arial"/>
          <w:sz w:val="24"/>
          <w:szCs w:val="24"/>
        </w:rPr>
        <w:t>ее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ремонт. Прежняя сумма расходов по этой статье не позволяла поддерживать дороги в приемлемом состоянии.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По опыту эксплуатации можно предположить замену двигателя каких-либо ворот товарищества. Такого рода ремонт приходитс</w:t>
      </w:r>
      <w:r w:rsidRPr="008E5F0C">
        <w:rPr>
          <w:rFonts w:ascii="Arial" w:hAnsi="Arial" w:cs="Arial"/>
          <w:sz w:val="24"/>
          <w:szCs w:val="24"/>
        </w:rPr>
        <w:t>я проводить практически ежегодно из-за интенсивной нагрузки на механизмы автоматических ворот.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Поскольку не известна пока точная дата передачи электрических сетей на баланс сетевой организации, рекомендуется сохранить на прежнем уровне затраты на их ремонт</w:t>
      </w:r>
      <w:r w:rsidRPr="008E5F0C">
        <w:rPr>
          <w:rFonts w:ascii="Arial" w:hAnsi="Arial" w:cs="Arial"/>
          <w:sz w:val="24"/>
          <w:szCs w:val="24"/>
        </w:rPr>
        <w:t xml:space="preserve">. 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Увеличены расходы на обслуживание системы АСКУЭ в связи возросшими ценами на эти услуги.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Поскольку новая водопроводная сеть только вводится в эксплуатацию, требуется сохранить на прежнем уровне затраты на обслуживание и ремонт водопровода.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В связи с изн</w:t>
      </w:r>
      <w:r w:rsidRPr="008E5F0C">
        <w:rPr>
          <w:rFonts w:ascii="Arial" w:hAnsi="Arial" w:cs="Arial"/>
          <w:sz w:val="24"/>
          <w:szCs w:val="24"/>
        </w:rPr>
        <w:t>ошенностью оборудования в бухгалтерии необходимо предусмотреть затраты на приобретение нового МФУ и ремонт/обновление системного блока.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4. </w:t>
      </w:r>
      <w:r w:rsidRPr="008E5F0C">
        <w:rPr>
          <w:rFonts w:ascii="Arial" w:hAnsi="Arial" w:cs="Arial"/>
          <w:sz w:val="24"/>
          <w:szCs w:val="24"/>
        </w:rPr>
        <w:t xml:space="preserve">Затраты на вывоз мусора учтены согласно </w:t>
      </w:r>
      <w:proofErr w:type="gramStart"/>
      <w:r w:rsidRPr="008E5F0C">
        <w:rPr>
          <w:rFonts w:ascii="Arial" w:hAnsi="Arial" w:cs="Arial"/>
          <w:sz w:val="24"/>
          <w:szCs w:val="24"/>
        </w:rPr>
        <w:t>договору</w:t>
      </w:r>
      <w:proofErr w:type="gramEnd"/>
      <w:r w:rsidRPr="008E5F0C">
        <w:rPr>
          <w:rFonts w:ascii="Arial" w:hAnsi="Arial" w:cs="Arial"/>
          <w:sz w:val="24"/>
          <w:szCs w:val="24"/>
        </w:rPr>
        <w:t xml:space="preserve"> с обслуживающей организацией.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5, 6, 7. Сумма налогов, пошлин и затра</w:t>
      </w:r>
      <w:r w:rsidRPr="008E5F0C">
        <w:rPr>
          <w:rFonts w:ascii="Arial" w:hAnsi="Arial" w:cs="Arial"/>
          <w:sz w:val="24"/>
          <w:szCs w:val="24"/>
        </w:rPr>
        <w:t>т на нотариальные услуги учтена в соответствии с законодательством.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8. В связи с низкой собираемостью обязательных взносов товарищества, исходя из предыдущего периода, необходимо сохранить на прежнем уровне затраты на представление интересов в судах различ</w:t>
      </w:r>
      <w:r w:rsidRPr="008E5F0C">
        <w:rPr>
          <w:rFonts w:ascii="Arial" w:hAnsi="Arial" w:cs="Arial"/>
          <w:sz w:val="24"/>
          <w:szCs w:val="24"/>
        </w:rPr>
        <w:t>ной инстанции. Данные расходы позволяют сохранить финансовый баланс товарищества и являются безусловно необходимыми.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Расходы на прочие юридические услуги запланированы исходя из того, что все решения общих собраний оспариваются в судах различных инстанций.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В связи с возросшим </w:t>
      </w:r>
      <w:proofErr w:type="spellStart"/>
      <w:r w:rsidRPr="008E5F0C">
        <w:rPr>
          <w:rFonts w:ascii="Arial" w:hAnsi="Arial" w:cs="Arial"/>
          <w:sz w:val="24"/>
          <w:szCs w:val="24"/>
        </w:rPr>
        <w:t>объемом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документооборота, предоставлением большого </w:t>
      </w:r>
      <w:r w:rsidRPr="008E5F0C">
        <w:rPr>
          <w:rFonts w:ascii="Arial" w:hAnsi="Arial" w:cs="Arial"/>
          <w:sz w:val="24"/>
          <w:szCs w:val="24"/>
        </w:rPr>
        <w:t>количества бумажных копий в суды и другие государственные органы, безусловно необходимыми являются запланированные канцелярские расходы.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Здание правления в процессе эксплуатации требу</w:t>
      </w:r>
      <w:r w:rsidRPr="008E5F0C">
        <w:rPr>
          <w:rFonts w:ascii="Arial" w:hAnsi="Arial" w:cs="Arial"/>
          <w:sz w:val="24"/>
          <w:szCs w:val="24"/>
        </w:rPr>
        <w:t xml:space="preserve">ет </w:t>
      </w:r>
      <w:proofErr w:type="spellStart"/>
      <w:r w:rsidRPr="008E5F0C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хозяйственных расходов. Также требуются расходные материалы для уборки территории земель общего пользования.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В связи с большим </w:t>
      </w:r>
      <w:proofErr w:type="spellStart"/>
      <w:r w:rsidRPr="008E5F0C">
        <w:rPr>
          <w:rFonts w:ascii="Arial" w:hAnsi="Arial" w:cs="Arial"/>
          <w:sz w:val="24"/>
          <w:szCs w:val="24"/>
        </w:rPr>
        <w:t>объемом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денежных средств, собираемых в качестве взносов через </w:t>
      </w:r>
      <w:proofErr w:type="spellStart"/>
      <w:r w:rsidRPr="008E5F0C">
        <w:rPr>
          <w:rFonts w:ascii="Arial" w:hAnsi="Arial" w:cs="Arial"/>
          <w:sz w:val="24"/>
          <w:szCs w:val="24"/>
        </w:rPr>
        <w:t>эквайринг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и безналичную оплату (плата за электроэне</w:t>
      </w:r>
      <w:r w:rsidRPr="008E5F0C">
        <w:rPr>
          <w:rFonts w:ascii="Arial" w:hAnsi="Arial" w:cs="Arial"/>
          <w:sz w:val="24"/>
          <w:szCs w:val="24"/>
        </w:rPr>
        <w:t xml:space="preserve">ргию, водоснабжение, членские и целевые взносы, в том числе по программе газификации), и переводом этих средств через банковские переводы контрагентам необходимо установить предлагаемую сумму </w:t>
      </w:r>
      <w:proofErr w:type="spellStart"/>
      <w:r w:rsidRPr="008E5F0C">
        <w:rPr>
          <w:rFonts w:ascii="Arial" w:hAnsi="Arial" w:cs="Arial"/>
          <w:sz w:val="24"/>
          <w:szCs w:val="24"/>
        </w:rPr>
        <w:t>банкоских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расходов.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Поскольку собственники товарищества не всегд</w:t>
      </w:r>
      <w:r w:rsidRPr="008E5F0C">
        <w:rPr>
          <w:rFonts w:ascii="Arial" w:hAnsi="Arial" w:cs="Arial"/>
          <w:sz w:val="24"/>
          <w:szCs w:val="24"/>
        </w:rPr>
        <w:t>а выполняют правила содержания своих участков и прилегающей территории (</w:t>
      </w:r>
      <w:proofErr w:type="spellStart"/>
      <w:r w:rsidRPr="008E5F0C">
        <w:rPr>
          <w:rFonts w:ascii="Arial" w:hAnsi="Arial" w:cs="Arial"/>
          <w:sz w:val="24"/>
          <w:szCs w:val="24"/>
        </w:rPr>
        <w:t>захламленность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, перекрытие дорог и пожарных проездов, слив канализации, сжигание мусора и т.п.), а выявить виновника не всегда представляется возможным, необходимо предусмотреть </w:t>
      </w:r>
      <w:proofErr w:type="spellStart"/>
      <w:r w:rsidRPr="008E5F0C">
        <w:rPr>
          <w:rFonts w:ascii="Arial" w:hAnsi="Arial" w:cs="Arial"/>
          <w:sz w:val="24"/>
          <w:szCs w:val="24"/>
        </w:rPr>
        <w:t>опреде</w:t>
      </w:r>
      <w:r w:rsidRPr="008E5F0C">
        <w:rPr>
          <w:rFonts w:ascii="Arial" w:hAnsi="Arial" w:cs="Arial"/>
          <w:sz w:val="24"/>
          <w:szCs w:val="24"/>
        </w:rPr>
        <w:t>ленные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расходы на уплату административных штрафов.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Расходы на проведение общих собраний установлены в связи с правилами их проведения согласно 217 ФЗ и Уставу товарищества. В связи с недостаточной активностью членов товарищества по участию в общих собрания</w:t>
      </w:r>
      <w:r w:rsidRPr="008E5F0C">
        <w:rPr>
          <w:rFonts w:ascii="Arial" w:hAnsi="Arial" w:cs="Arial"/>
          <w:sz w:val="24"/>
          <w:szCs w:val="24"/>
        </w:rPr>
        <w:t xml:space="preserve">х, по предыдущему опыту, установлена сумма затрат на услуги по </w:t>
      </w:r>
      <w:proofErr w:type="spellStart"/>
      <w:r w:rsidRPr="008E5F0C">
        <w:rPr>
          <w:rFonts w:ascii="Arial" w:hAnsi="Arial" w:cs="Arial"/>
          <w:sz w:val="24"/>
          <w:szCs w:val="24"/>
        </w:rPr>
        <w:t>обзвону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собственников и доставке бюллетеней при проведении заочной части собраний.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Содержание веб-сайта является обязательным, согласно Уставу товарищества.</w:t>
      </w: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Ежегодное обновление бухгалтерской п</w:t>
      </w:r>
      <w:r w:rsidRPr="008E5F0C">
        <w:rPr>
          <w:rFonts w:ascii="Arial" w:hAnsi="Arial" w:cs="Arial"/>
          <w:sz w:val="24"/>
          <w:szCs w:val="24"/>
        </w:rPr>
        <w:t>рограммы является безусловно необходимым.</w:t>
      </w:r>
    </w:p>
    <w:p w:rsidR="00AB17A8" w:rsidRPr="008E5F0C" w:rsidRDefault="00AB17A8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AB17A8" w:rsidRPr="008E5F0C" w:rsidRDefault="00E5407B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Председатель ТСН СНТ "Металлург" ____________________/</w:t>
      </w:r>
      <w:proofErr w:type="spellStart"/>
      <w:r w:rsidRPr="008E5F0C">
        <w:rPr>
          <w:rFonts w:ascii="Arial" w:hAnsi="Arial" w:cs="Arial"/>
          <w:sz w:val="24"/>
          <w:szCs w:val="24"/>
        </w:rPr>
        <w:t>Землинский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Л.И./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</w:rPr>
        <w:sectPr w:rsidR="00937690" w:rsidRPr="008E5F0C" w:rsidSect="00B5525B">
          <w:headerReference w:type="first" r:id="rId6"/>
          <w:pgSz w:w="11906" w:h="16838"/>
          <w:pgMar w:top="1134" w:right="1134" w:bottom="1134" w:left="1134" w:header="709" w:footer="850" w:gutter="0"/>
          <w:cols w:space="720"/>
          <w:titlePg/>
          <w:docGrid w:linePitch="326"/>
        </w:sectPr>
      </w:pPr>
    </w:p>
    <w:p w:rsidR="008E5F0C" w:rsidRDefault="008E5F0C" w:rsidP="008E5F0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ФИНАНСОВО-ЭКОНОМИЧЕСКОЕ</w:t>
      </w:r>
    </w:p>
    <w:p w:rsidR="00937690" w:rsidRPr="008E5F0C" w:rsidRDefault="00937690" w:rsidP="008E5F0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ОБОСНОВАНИЕ</w:t>
      </w:r>
    </w:p>
    <w:p w:rsidR="00937690" w:rsidRPr="008E5F0C" w:rsidRDefault="00937690" w:rsidP="008E5F0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сметы врезки в городские канализационные сети</w:t>
      </w:r>
    </w:p>
    <w:p w:rsidR="00937690" w:rsidRPr="008E5F0C" w:rsidRDefault="00937690" w:rsidP="008E5F0C">
      <w:pPr>
        <w:pStyle w:val="Body"/>
        <w:spacing w:after="360"/>
        <w:ind w:firstLine="567"/>
        <w:jc w:val="center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ТСН СНТ "Металлург"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В связи с плотной застройкой СНТ жилыми домами и растущим переездом собственников на постоянное проживание в товарищество в последнее время наблюдается рост проблем, связанных с утилизацией канализационных стоков.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В связи с этим собственники вынуждены часто вызывать ассенизационные машины для откачки отходов и тратить на это дополнительные средства. Также глиняные грунты не позволяют очищенным стокам уходить в почву, что может вызывать подтопление. Учащаются и нелегальные сбросы канализации на грунт или на дороги общего пользование, что не может не вызывать беспокойство в связи с возможной инфекционной опасностью.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В связи с этим правление товарищества рассмотрело возможные пути решения проблемы. В связи со значительной стоимостью полного решения проблемы </w:t>
      </w:r>
      <w:proofErr w:type="spellStart"/>
      <w:r w:rsidRPr="008E5F0C">
        <w:rPr>
          <w:rFonts w:ascii="Arial" w:hAnsi="Arial" w:cs="Arial"/>
          <w:sz w:val="24"/>
          <w:szCs w:val="24"/>
        </w:rPr>
        <w:t>путем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строительства канализационных сетей на всей территории товарищества предлагается на общие средства построить врезку в городские канализационные сети и общую канализационную насосную станцию для перекачки стоков, а дальнейшее строительство на территории осуществлять </w:t>
      </w:r>
      <w:proofErr w:type="spellStart"/>
      <w:r w:rsidRPr="008E5F0C">
        <w:rPr>
          <w:rFonts w:ascii="Arial" w:hAnsi="Arial" w:cs="Arial"/>
          <w:sz w:val="24"/>
          <w:szCs w:val="24"/>
        </w:rPr>
        <w:t>путем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создания инициативных групп, учитываю опыт газификации СНТ</w:t>
      </w:r>
      <w:r w:rsidR="008E5F0C">
        <w:rPr>
          <w:rFonts w:ascii="Arial" w:hAnsi="Arial" w:cs="Arial"/>
          <w:sz w:val="24"/>
          <w:szCs w:val="24"/>
        </w:rPr>
        <w:t>.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Специализированной организацией "</w:t>
      </w:r>
      <w:proofErr w:type="spellStart"/>
      <w:r w:rsidRPr="008E5F0C">
        <w:rPr>
          <w:rFonts w:ascii="Arial" w:hAnsi="Arial" w:cs="Arial"/>
          <w:sz w:val="24"/>
          <w:szCs w:val="24"/>
        </w:rPr>
        <w:t>Фаскон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" было выдвинуто коммерческое предложение по строительству врезки и КНС. Предполагается осуществить врезку </w:t>
      </w:r>
      <w:proofErr w:type="spellStart"/>
      <w:r w:rsidRPr="008E5F0C">
        <w:rPr>
          <w:rFonts w:ascii="Arial" w:hAnsi="Arial" w:cs="Arial"/>
          <w:sz w:val="24"/>
          <w:szCs w:val="24"/>
        </w:rPr>
        <w:t>путем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горизонтального бурения.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Средства на строительство предлагается собрать </w:t>
      </w:r>
      <w:proofErr w:type="spellStart"/>
      <w:r w:rsidRPr="008E5F0C">
        <w:rPr>
          <w:rFonts w:ascii="Arial" w:hAnsi="Arial" w:cs="Arial"/>
          <w:sz w:val="24"/>
          <w:szCs w:val="24"/>
        </w:rPr>
        <w:t>путем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назначения целевого взноса, а также использования ранее принятого целевого взноса на проект канализации.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Председатель ТСН СНТ "Металлург" ____________________/</w:t>
      </w:r>
      <w:proofErr w:type="spellStart"/>
      <w:r w:rsidRPr="008E5F0C">
        <w:rPr>
          <w:rFonts w:ascii="Arial" w:hAnsi="Arial" w:cs="Arial"/>
          <w:sz w:val="24"/>
          <w:szCs w:val="24"/>
        </w:rPr>
        <w:t>Землинский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Л.И./</w:t>
      </w:r>
    </w:p>
    <w:p w:rsidR="00937690" w:rsidRPr="008E5F0C" w:rsidRDefault="00937690" w:rsidP="008E5F0C">
      <w:pPr>
        <w:pStyle w:val="Body"/>
        <w:ind w:firstLine="567"/>
        <w:jc w:val="both"/>
        <w:rPr>
          <w:rFonts w:ascii="Arial" w:hAnsi="Arial" w:cs="Arial"/>
        </w:rPr>
        <w:sectPr w:rsidR="00937690" w:rsidRPr="008E5F0C" w:rsidSect="00B5525B">
          <w:headerReference w:type="default" r:id="rId7"/>
          <w:footerReference w:type="default" r:id="rId8"/>
          <w:headerReference w:type="first" r:id="rId9"/>
          <w:pgSz w:w="11906" w:h="16838"/>
          <w:pgMar w:top="1134" w:right="1134" w:bottom="1134" w:left="1134" w:header="709" w:footer="850" w:gutter="0"/>
          <w:cols w:space="720"/>
          <w:titlePg/>
          <w:docGrid w:linePitch="326"/>
        </w:sectPr>
      </w:pPr>
    </w:p>
    <w:p w:rsidR="00C722DC" w:rsidRPr="008E5F0C" w:rsidRDefault="00C722DC" w:rsidP="00C722D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ФИНАНСОВО-ЭКОНОМИЧЕСКОЕ</w:t>
      </w:r>
    </w:p>
    <w:p w:rsidR="00C722DC" w:rsidRPr="008E5F0C" w:rsidRDefault="00C722DC" w:rsidP="00C722D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ОБОСНОВАНИЕ</w:t>
      </w:r>
    </w:p>
    <w:p w:rsidR="00C722DC" w:rsidRPr="008E5F0C" w:rsidRDefault="00C722DC" w:rsidP="00C722D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сметы на подключение</w:t>
      </w:r>
    </w:p>
    <w:p w:rsidR="00C722DC" w:rsidRPr="008E5F0C" w:rsidRDefault="00C722DC" w:rsidP="00C722DC">
      <w:pPr>
        <w:pStyle w:val="Body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новой трансформаторной подстанции ТП-391</w:t>
      </w:r>
    </w:p>
    <w:p w:rsidR="00C722DC" w:rsidRPr="008E5F0C" w:rsidRDefault="00C722DC" w:rsidP="00C722DC">
      <w:pPr>
        <w:pStyle w:val="Body"/>
        <w:spacing w:after="360"/>
        <w:ind w:firstLine="567"/>
        <w:jc w:val="center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b/>
          <w:bCs/>
          <w:sz w:val="24"/>
          <w:szCs w:val="24"/>
        </w:rPr>
        <w:t>к сетям ТСН СНТ "Металлург" в 2021 г.</w:t>
      </w: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Новая трансформаторная подстанция ТП-391 была </w:t>
      </w:r>
      <w:proofErr w:type="gramStart"/>
      <w:r w:rsidRPr="008E5F0C">
        <w:rPr>
          <w:rFonts w:ascii="Arial" w:hAnsi="Arial" w:cs="Arial"/>
          <w:sz w:val="24"/>
          <w:szCs w:val="24"/>
        </w:rPr>
        <w:t>смонтирована  АО</w:t>
      </w:r>
      <w:proofErr w:type="gramEnd"/>
      <w:r w:rsidRPr="008E5F0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E5F0C">
        <w:rPr>
          <w:rFonts w:ascii="Arial" w:hAnsi="Arial" w:cs="Arial"/>
          <w:sz w:val="24"/>
          <w:szCs w:val="24"/>
        </w:rPr>
        <w:t>Мособлэнерго</w:t>
      </w:r>
      <w:proofErr w:type="spellEnd"/>
      <w:r w:rsidRPr="008E5F0C">
        <w:rPr>
          <w:rFonts w:ascii="Arial" w:hAnsi="Arial" w:cs="Arial"/>
          <w:sz w:val="24"/>
          <w:szCs w:val="24"/>
        </w:rPr>
        <w:t>" в соответствии с договором об увеличении предоставленной товариществу электрической мощности. Затраты товарищества в соответствии с законодательством составили 550 руб. на участок.</w:t>
      </w: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 xml:space="preserve">Однако существующие два подземных кабеля не могут передать необходимую мощность в сети товарищества ввиду их низкой пропускной способности. Техническое состояние кабелей также вызывает сомнения ввиду долгого срока эксплуатации и возможного износа. </w:t>
      </w: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Ввиду того, что было получено положительное заключение от АО "</w:t>
      </w:r>
      <w:proofErr w:type="spellStart"/>
      <w:r w:rsidRPr="008E5F0C">
        <w:rPr>
          <w:rFonts w:ascii="Arial" w:hAnsi="Arial" w:cs="Arial"/>
          <w:sz w:val="24"/>
          <w:szCs w:val="24"/>
        </w:rPr>
        <w:t>Мособлэнерго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" </w:t>
      </w:r>
      <w:proofErr w:type="gramStart"/>
      <w:r w:rsidRPr="008E5F0C">
        <w:rPr>
          <w:rFonts w:ascii="Arial" w:hAnsi="Arial" w:cs="Arial"/>
          <w:sz w:val="24"/>
          <w:szCs w:val="24"/>
        </w:rPr>
        <w:t>о  возможности</w:t>
      </w:r>
      <w:proofErr w:type="gramEnd"/>
      <w:r w:rsidRPr="008E5F0C">
        <w:rPr>
          <w:rFonts w:ascii="Arial" w:hAnsi="Arial" w:cs="Arial"/>
          <w:sz w:val="24"/>
          <w:szCs w:val="24"/>
        </w:rPr>
        <w:t xml:space="preserve"> передачи сетей товарищества на баланс этой организации, необходимо до подписания документов о передаче осуществить присоединение подстанции к сетям СНТ. В противном случае решение вопроса об увеличении мощности может затянуться, поскольку соответствующий договор потеряет силу.</w:t>
      </w: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Для оценки технической возможности присоединения и разработки технических мероприятий специалистами был выполнен соответствующий проект. Проект предусматривает прокладку дополнительных кабелей по территории товарищества и работы по установке новых распределительных шкафов, а также работы в самой подстанции. Смета по этому проекту была составлена специалистами АО "</w:t>
      </w:r>
      <w:proofErr w:type="spellStart"/>
      <w:r w:rsidRPr="008E5F0C">
        <w:rPr>
          <w:rFonts w:ascii="Arial" w:hAnsi="Arial" w:cs="Arial"/>
          <w:sz w:val="24"/>
          <w:szCs w:val="24"/>
        </w:rPr>
        <w:t>Мособлэнерго</w:t>
      </w:r>
      <w:proofErr w:type="spellEnd"/>
      <w:r w:rsidRPr="008E5F0C">
        <w:rPr>
          <w:rFonts w:ascii="Arial" w:hAnsi="Arial" w:cs="Arial"/>
          <w:sz w:val="24"/>
          <w:szCs w:val="24"/>
        </w:rPr>
        <w:t>". Рекомендуется выполнить проект в кратчайшие сроки, чтобы избежать дополнительных расходов в связи с ростом цен на комплектующие, а также ускорить передачу сетей на баланс АО.</w:t>
      </w: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</w:p>
    <w:p w:rsidR="00C722DC" w:rsidRPr="008E5F0C" w:rsidRDefault="00C722DC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8E5F0C">
        <w:rPr>
          <w:rFonts w:ascii="Arial" w:hAnsi="Arial" w:cs="Arial"/>
          <w:sz w:val="24"/>
          <w:szCs w:val="24"/>
        </w:rPr>
        <w:t>Председатель ТСН СНТ "Металлург" ____________________/</w:t>
      </w:r>
      <w:proofErr w:type="spellStart"/>
      <w:r w:rsidRPr="008E5F0C">
        <w:rPr>
          <w:rFonts w:ascii="Arial" w:hAnsi="Arial" w:cs="Arial"/>
          <w:sz w:val="24"/>
          <w:szCs w:val="24"/>
        </w:rPr>
        <w:t>Землинский</w:t>
      </w:r>
      <w:proofErr w:type="spellEnd"/>
      <w:r w:rsidRPr="008E5F0C">
        <w:rPr>
          <w:rFonts w:ascii="Arial" w:hAnsi="Arial" w:cs="Arial"/>
          <w:sz w:val="24"/>
          <w:szCs w:val="24"/>
        </w:rPr>
        <w:t xml:space="preserve"> Л.И./</w:t>
      </w:r>
    </w:p>
    <w:p w:rsidR="00C722DC" w:rsidRDefault="00C722DC" w:rsidP="00C722DC">
      <w:pPr>
        <w:pStyle w:val="Body"/>
        <w:sectPr w:rsidR="00C722DC" w:rsidSect="00B5525B">
          <w:headerReference w:type="first" r:id="rId10"/>
          <w:pgSz w:w="11906" w:h="16838"/>
          <w:pgMar w:top="1134" w:right="1134" w:bottom="1134" w:left="1134" w:header="709" w:footer="850" w:gutter="0"/>
          <w:cols w:space="720"/>
          <w:titlePg/>
          <w:docGrid w:linePitch="326"/>
        </w:sectPr>
      </w:pPr>
    </w:p>
    <w:p w:rsidR="00C722DC" w:rsidRDefault="00C722DC" w:rsidP="00C722DC">
      <w:pPr>
        <w:pStyle w:val="Body"/>
      </w:pPr>
    </w:p>
    <w:p w:rsidR="00C722DC" w:rsidRPr="00C722DC" w:rsidRDefault="00C722DC" w:rsidP="00C722DC">
      <w:pPr>
        <w:pStyle w:val="Body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2DC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</w:t>
      </w:r>
    </w:p>
    <w:p w:rsidR="00C722DC" w:rsidRPr="00C722DC" w:rsidRDefault="00C722DC" w:rsidP="00C722DC">
      <w:pPr>
        <w:pStyle w:val="Body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2DC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</w:p>
    <w:p w:rsidR="00C722DC" w:rsidRPr="00C722DC" w:rsidRDefault="00C722DC" w:rsidP="00C722DC">
      <w:pPr>
        <w:pStyle w:val="Body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2DC">
        <w:rPr>
          <w:rFonts w:ascii="Times New Roman" w:hAnsi="Times New Roman" w:cs="Times New Roman"/>
          <w:b/>
          <w:bCs/>
          <w:sz w:val="24"/>
          <w:szCs w:val="24"/>
        </w:rPr>
        <w:t>сметы ТСН СНТ "Металлург"</w:t>
      </w:r>
    </w:p>
    <w:p w:rsidR="00C722DC" w:rsidRPr="00C722DC" w:rsidRDefault="00C722DC" w:rsidP="00C722DC">
      <w:pPr>
        <w:pStyle w:val="Body"/>
        <w:spacing w:after="36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2DC">
        <w:rPr>
          <w:rFonts w:ascii="Times New Roman" w:hAnsi="Times New Roman" w:cs="Times New Roman"/>
          <w:b/>
          <w:bCs/>
          <w:sz w:val="24"/>
          <w:szCs w:val="24"/>
        </w:rPr>
        <w:t>на частичное обустройство ливневой канализации</w:t>
      </w: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DC">
        <w:rPr>
          <w:rFonts w:ascii="Times New Roman" w:hAnsi="Times New Roman" w:cs="Times New Roman"/>
          <w:sz w:val="24"/>
          <w:szCs w:val="24"/>
        </w:rPr>
        <w:t xml:space="preserve">За прошедшую зиму 2020-2021 г. выпало большое количество осадков, что вызвало частичное подтопление отдельных участков и размытие дорог товарищества. Поскольку в будущем, согласно прогнозам изменения климата в регионе, количество осадков может возрасти, необходимо начать работы по строительству ливневой канализации. Это позволит избежать затопления и улучшит сохранность дорог. Чтобы избежать значительного одномоментного увеличения финансовой нагрузки на собственников, предлагается частичное строительство ливневых стоков на улицах, примыкающих </w:t>
      </w:r>
      <w:proofErr w:type="gramStart"/>
      <w:r w:rsidRPr="00C722DC">
        <w:rPr>
          <w:rFonts w:ascii="Times New Roman" w:hAnsi="Times New Roman" w:cs="Times New Roman"/>
          <w:sz w:val="24"/>
          <w:szCs w:val="24"/>
        </w:rPr>
        <w:t>у пожарному пруду</w:t>
      </w:r>
      <w:proofErr w:type="gramEnd"/>
      <w:r w:rsidRPr="00C722DC">
        <w:rPr>
          <w:rFonts w:ascii="Times New Roman" w:hAnsi="Times New Roman" w:cs="Times New Roman"/>
          <w:sz w:val="24"/>
          <w:szCs w:val="24"/>
        </w:rPr>
        <w:t xml:space="preserve">, поскольку они в наибольшей мере подвержены пагубному влиянию ливневых вод. Также препятствия на пути ливневых вод на этих улицах </w:t>
      </w:r>
      <w:bookmarkStart w:id="0" w:name="_GoBack"/>
      <w:bookmarkEnd w:id="0"/>
      <w:r w:rsidRPr="00C722DC">
        <w:rPr>
          <w:rFonts w:ascii="Times New Roman" w:hAnsi="Times New Roman" w:cs="Times New Roman"/>
          <w:sz w:val="24"/>
          <w:szCs w:val="24"/>
        </w:rPr>
        <w:t xml:space="preserve">являются причиной подтопления участков, находящихся выше по рельефу. Следует отметить, что согласно топографическим данным, около 80% территории товарищества имеет естественный уклон к пруду, что определяет путь ливневых вод. </w:t>
      </w: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DC">
        <w:rPr>
          <w:rFonts w:ascii="Times New Roman" w:hAnsi="Times New Roman" w:cs="Times New Roman"/>
          <w:sz w:val="24"/>
          <w:szCs w:val="24"/>
        </w:rPr>
        <w:t xml:space="preserve">Для беспрепятственного протекания ливневых вод в их естественный сборник (пожарный пруд) предлагается согласно схеме проложить бетонные </w:t>
      </w:r>
      <w:proofErr w:type="spellStart"/>
      <w:r w:rsidRPr="00C722DC">
        <w:rPr>
          <w:rFonts w:ascii="Times New Roman" w:hAnsi="Times New Roman" w:cs="Times New Roman"/>
          <w:sz w:val="24"/>
          <w:szCs w:val="24"/>
        </w:rPr>
        <w:t>желобы</w:t>
      </w:r>
      <w:proofErr w:type="spellEnd"/>
      <w:r w:rsidRPr="00C722DC">
        <w:rPr>
          <w:rFonts w:ascii="Times New Roman" w:hAnsi="Times New Roman" w:cs="Times New Roman"/>
          <w:sz w:val="24"/>
          <w:szCs w:val="24"/>
        </w:rPr>
        <w:t xml:space="preserve"> и дренажные трубы для отвода вод.</w:t>
      </w: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DC">
        <w:rPr>
          <w:rFonts w:ascii="Times New Roman" w:hAnsi="Times New Roman" w:cs="Times New Roman"/>
          <w:sz w:val="24"/>
          <w:szCs w:val="24"/>
        </w:rPr>
        <w:t>Во второй половине 20-го века подобные мелиоративные мероприятия уже осуществлялись в СНТ при технической помощи шефствующего предприятия БЛМЗ. Остатки дренажных труб диаметром до 500мм встречались при прокладке коммуникаций в недавнее время. Однако эти трубы полностью забиты грунтом за давностью лет и непригодны для выполнения своих функций.</w:t>
      </w: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DC">
        <w:rPr>
          <w:rFonts w:ascii="Times New Roman" w:hAnsi="Times New Roman" w:cs="Times New Roman"/>
          <w:sz w:val="24"/>
          <w:szCs w:val="24"/>
        </w:rPr>
        <w:t xml:space="preserve">Предлагается выполнять мероприятия </w:t>
      </w:r>
      <w:proofErr w:type="spellStart"/>
      <w:r w:rsidRPr="00C722D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C722DC">
        <w:rPr>
          <w:rFonts w:ascii="Times New Roman" w:hAnsi="Times New Roman" w:cs="Times New Roman"/>
          <w:sz w:val="24"/>
          <w:szCs w:val="24"/>
        </w:rPr>
        <w:t xml:space="preserve"> привлечения небольших групп рабочих под руководством сотрудников СНТ. Для сравнения прилагается коммерческое приложение от специализированной организации, осуществляющей подобные работы в </w:t>
      </w:r>
      <w:proofErr w:type="spellStart"/>
      <w:r w:rsidRPr="00C722D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722DC">
        <w:rPr>
          <w:rFonts w:ascii="Times New Roman" w:hAnsi="Times New Roman" w:cs="Times New Roman"/>
          <w:sz w:val="24"/>
          <w:szCs w:val="24"/>
        </w:rPr>
        <w:t>. Балашиха.</w:t>
      </w: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Pr="00C722DC" w:rsidRDefault="00C722DC" w:rsidP="00C722DC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DC">
        <w:rPr>
          <w:rFonts w:ascii="Times New Roman" w:hAnsi="Times New Roman" w:cs="Times New Roman"/>
          <w:sz w:val="24"/>
          <w:szCs w:val="24"/>
        </w:rPr>
        <w:t>Председатель ТСН СНТ "Металлург" ____________________/</w:t>
      </w:r>
      <w:proofErr w:type="spellStart"/>
      <w:r w:rsidRPr="00C722DC">
        <w:rPr>
          <w:rFonts w:ascii="Times New Roman" w:hAnsi="Times New Roman" w:cs="Times New Roman"/>
          <w:sz w:val="24"/>
          <w:szCs w:val="24"/>
        </w:rPr>
        <w:t>Землинский</w:t>
      </w:r>
      <w:proofErr w:type="spellEnd"/>
      <w:r w:rsidRPr="00C722DC">
        <w:rPr>
          <w:rFonts w:ascii="Times New Roman" w:hAnsi="Times New Roman" w:cs="Times New Roman"/>
          <w:sz w:val="24"/>
          <w:szCs w:val="24"/>
        </w:rPr>
        <w:t xml:space="preserve"> Л.И./</w:t>
      </w:r>
    </w:p>
    <w:p w:rsidR="00937690" w:rsidRPr="008E5F0C" w:rsidRDefault="00937690" w:rsidP="00C722DC">
      <w:pPr>
        <w:pStyle w:val="Body"/>
        <w:ind w:firstLine="567"/>
        <w:jc w:val="both"/>
        <w:rPr>
          <w:rFonts w:ascii="Arial" w:hAnsi="Arial" w:cs="Arial"/>
          <w:sz w:val="24"/>
          <w:szCs w:val="24"/>
        </w:rPr>
      </w:pPr>
      <w:r w:rsidRPr="00C722DC">
        <w:rPr>
          <w:rFonts w:ascii="Times New Roman" w:hAnsi="Times New Roman" w:cs="Times New Roman"/>
          <w:sz w:val="24"/>
          <w:szCs w:val="24"/>
        </w:rPr>
        <w:br w:type="page"/>
      </w:r>
    </w:p>
    <w:sectPr w:rsidR="00937690" w:rsidRPr="008E5F0C" w:rsidSect="00B5525B">
      <w:headerReference w:type="first" r:id="rId11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407B">
      <w:r>
        <w:separator/>
      </w:r>
    </w:p>
  </w:endnote>
  <w:endnote w:type="continuationSeparator" w:id="0">
    <w:p w:rsidR="00000000" w:rsidRDefault="00E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C" w:rsidRDefault="00E540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407B">
      <w:r>
        <w:separator/>
      </w:r>
    </w:p>
  </w:footnote>
  <w:footnote w:type="continuationSeparator" w:id="0">
    <w:p w:rsidR="00000000" w:rsidRDefault="00E5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Приложение № </w:t>
    </w:r>
    <w:r>
      <w:rPr>
        <w:sz w:val="22"/>
        <w:lang w:val="ru-RU"/>
      </w:rPr>
      <w:t>7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к Протоколу № 1 от 24.07.2021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очередного общего собрания</w:t>
    </w:r>
  </w:p>
  <w:p w:rsidR="00C722DC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членов ТСН СНТ «Металлург»</w:t>
    </w:r>
  </w:p>
  <w:p w:rsidR="00C722DC" w:rsidRPr="00C722DC" w:rsidRDefault="00C722DC" w:rsidP="00C722DC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C" w:rsidRDefault="00E540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Приложение № </w:t>
    </w:r>
    <w:r>
      <w:rPr>
        <w:sz w:val="22"/>
        <w:lang w:val="ru-RU"/>
      </w:rPr>
      <w:t>10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к Протоколу № 1 от 24.07.2021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очередного общего собрания</w:t>
    </w:r>
  </w:p>
  <w:p w:rsidR="00C722DC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членов ТСН СНТ «Металлург»</w:t>
    </w:r>
  </w:p>
  <w:p w:rsidR="00C722DC" w:rsidRPr="00B5525B" w:rsidRDefault="00C722DC" w:rsidP="00C722DC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Приложение № </w:t>
    </w:r>
    <w:r>
      <w:rPr>
        <w:sz w:val="22"/>
        <w:lang w:val="ru-RU"/>
      </w:rPr>
      <w:t>12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к Протоколу № 1 от 24.07.2021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очередного общего собрания</w:t>
    </w:r>
  </w:p>
  <w:p w:rsidR="00C722DC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членов ТСН СНТ «Металлург»</w:t>
    </w:r>
  </w:p>
  <w:p w:rsidR="00C722DC" w:rsidRPr="00B5525B" w:rsidRDefault="00C722DC" w:rsidP="00C722DC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Приложение № </w:t>
    </w:r>
    <w:r>
      <w:rPr>
        <w:sz w:val="22"/>
        <w:lang w:val="ru-RU"/>
      </w:rPr>
      <w:t>14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к Протоколу № 1 от 24.07.2021</w:t>
    </w:r>
  </w:p>
  <w:p w:rsidR="00C722DC" w:rsidRPr="00B5525B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очередного общего собрания</w:t>
    </w:r>
  </w:p>
  <w:p w:rsidR="00C722DC" w:rsidRDefault="00C722DC" w:rsidP="00C722DC">
    <w:pPr>
      <w:jc w:val="right"/>
      <w:rPr>
        <w:sz w:val="22"/>
        <w:lang w:val="ru-RU"/>
      </w:rPr>
    </w:pPr>
    <w:r w:rsidRPr="00B5525B">
      <w:rPr>
        <w:sz w:val="22"/>
        <w:lang w:val="ru-RU"/>
      </w:rPr>
      <w:t>членов ТСН СНТ «Металлург»</w:t>
    </w:r>
  </w:p>
  <w:p w:rsidR="00C722DC" w:rsidRPr="00B5525B" w:rsidRDefault="00C722DC" w:rsidP="00C722D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A8"/>
    <w:rsid w:val="008E5F0C"/>
    <w:rsid w:val="00937690"/>
    <w:rsid w:val="00AB17A8"/>
    <w:rsid w:val="00B5525B"/>
    <w:rsid w:val="00C722DC"/>
    <w:rsid w:val="00E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272F4"/>
  <w15:docId w15:val="{ECE8F53B-C94E-4D6B-96AC-9B4B94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B55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525B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B55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525B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722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D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3</cp:revision>
  <cp:lastPrinted>2021-08-12T14:05:00Z</cp:lastPrinted>
  <dcterms:created xsi:type="dcterms:W3CDTF">2021-08-12T13:29:00Z</dcterms:created>
  <dcterms:modified xsi:type="dcterms:W3CDTF">2021-08-12T14:25:00Z</dcterms:modified>
</cp:coreProperties>
</file>